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775" w:rsidRPr="00F1406D" w:rsidRDefault="004A6775" w:rsidP="004A67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140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>Повідомлення</w:t>
      </w:r>
      <w:r w:rsidR="003C7555" w:rsidRPr="00F140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 xml:space="preserve"> </w:t>
      </w:r>
      <w:r w:rsidRPr="00F140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>для</w:t>
      </w:r>
      <w:r w:rsidR="003C7555" w:rsidRPr="00F140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 xml:space="preserve"> </w:t>
      </w:r>
      <w:r w:rsidRPr="00F140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>відвідувачів</w:t>
      </w:r>
      <w:r w:rsidR="003C7555" w:rsidRPr="00F140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 xml:space="preserve">  </w:t>
      </w:r>
      <w:proofErr w:type="spellStart"/>
      <w:r w:rsidRPr="00F140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>вебсайту</w:t>
      </w:r>
      <w:proofErr w:type="spellEnd"/>
      <w:r w:rsidR="003C7555" w:rsidRPr="00F140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 xml:space="preserve"> </w:t>
      </w:r>
      <w:r w:rsidRPr="00F140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>за</w:t>
      </w:r>
      <w:r w:rsidR="003C7555" w:rsidRPr="00F140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 xml:space="preserve"> </w:t>
      </w:r>
      <w:r w:rsidRPr="00F140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>результатами</w:t>
      </w:r>
      <w:r w:rsidR="003C7555" w:rsidRPr="00F140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 xml:space="preserve"> </w:t>
      </w:r>
      <w:r w:rsidRPr="00F140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>проведення</w:t>
      </w:r>
      <w:r w:rsidR="003C7555" w:rsidRPr="00F140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 xml:space="preserve"> </w:t>
      </w:r>
      <w:r w:rsidRPr="00F140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>анкетного</w:t>
      </w:r>
      <w:r w:rsidR="003C7555" w:rsidRPr="00F140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 xml:space="preserve"> </w:t>
      </w:r>
      <w:r w:rsidRPr="00F140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>опитування</w:t>
      </w:r>
    </w:p>
    <w:p w:rsidR="004A6775" w:rsidRPr="00F1406D" w:rsidRDefault="004A6775" w:rsidP="004A67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140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>щодо</w:t>
      </w:r>
      <w:r w:rsidR="003C7555" w:rsidRPr="00F140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 xml:space="preserve"> </w:t>
      </w:r>
      <w:r w:rsidRPr="00F140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>структури,</w:t>
      </w:r>
      <w:r w:rsidR="003C7555" w:rsidRPr="00F140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 xml:space="preserve"> </w:t>
      </w:r>
      <w:r w:rsidRPr="00F140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>інформаційного</w:t>
      </w:r>
      <w:r w:rsidR="003C7555" w:rsidRPr="00F140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 xml:space="preserve"> </w:t>
      </w:r>
      <w:r w:rsidRPr="00F140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>наповнення</w:t>
      </w:r>
      <w:r w:rsidR="003C7555" w:rsidRPr="00F140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 xml:space="preserve"> </w:t>
      </w:r>
      <w:r w:rsidRPr="00F140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>сайту</w:t>
      </w:r>
      <w:r w:rsidR="003C7555" w:rsidRPr="00F140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 xml:space="preserve"> </w:t>
      </w:r>
      <w:r w:rsidRPr="00F140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>та</w:t>
      </w:r>
      <w:r w:rsidR="003C7555" w:rsidRPr="00F140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 xml:space="preserve"> </w:t>
      </w:r>
      <w:r w:rsidRPr="00F140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>відповідності</w:t>
      </w:r>
      <w:r w:rsidR="003C7555" w:rsidRPr="00F140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 xml:space="preserve"> </w:t>
      </w:r>
      <w:r w:rsidRPr="00F140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>потребам</w:t>
      </w:r>
      <w:r w:rsidR="003C7555" w:rsidRPr="00F140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 xml:space="preserve"> </w:t>
      </w:r>
      <w:r w:rsidRPr="00F140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>користувачів</w:t>
      </w:r>
      <w:r w:rsidR="003C7555" w:rsidRPr="00F140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 xml:space="preserve"> </w:t>
      </w:r>
      <w:r w:rsidRPr="00F140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>інформації,</w:t>
      </w:r>
      <w:r w:rsidR="003C7555" w:rsidRPr="00F140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 xml:space="preserve">  </w:t>
      </w:r>
    </w:p>
    <w:p w:rsidR="004A6775" w:rsidRPr="00F1406D" w:rsidRDefault="004A6775" w:rsidP="004A67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140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>розміщеної</w:t>
      </w:r>
      <w:r w:rsidR="003C7555" w:rsidRPr="00F140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 xml:space="preserve"> </w:t>
      </w:r>
      <w:r w:rsidRPr="00F140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>на</w:t>
      </w:r>
      <w:r w:rsidR="003C7555" w:rsidRPr="00F140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 xml:space="preserve"> </w:t>
      </w:r>
      <w:r w:rsidRPr="00F140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>офіційному</w:t>
      </w:r>
      <w:r w:rsidR="003C7555" w:rsidRPr="00F140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 xml:space="preserve"> </w:t>
      </w:r>
      <w:proofErr w:type="spellStart"/>
      <w:r w:rsidRPr="00F140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>вебсайті</w:t>
      </w:r>
      <w:proofErr w:type="spellEnd"/>
      <w:r w:rsidR="003C7555" w:rsidRPr="00F140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 xml:space="preserve"> </w:t>
      </w:r>
      <w:r w:rsidRPr="00F140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>Головного</w:t>
      </w:r>
      <w:r w:rsidR="003C7555" w:rsidRPr="00F140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 xml:space="preserve"> </w:t>
      </w:r>
      <w:r w:rsidRPr="00F140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>управління</w:t>
      </w:r>
      <w:r w:rsidR="003C7555" w:rsidRPr="00F140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 xml:space="preserve"> </w:t>
      </w:r>
      <w:r w:rsidRPr="00F140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uk-UA"/>
        </w:rPr>
        <w:t>статистики</w:t>
      </w:r>
    </w:p>
    <w:p w:rsidR="004A6775" w:rsidRPr="00F1406D" w:rsidRDefault="004A6775" w:rsidP="004A677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4A6775" w:rsidRPr="00F1406D" w:rsidRDefault="004A6775" w:rsidP="004A67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40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</w:t>
      </w:r>
      <w:r w:rsidR="003C7555" w:rsidRPr="00F140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140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Стислий</w:t>
      </w:r>
      <w:r w:rsidR="003C7555" w:rsidRPr="00F140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140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опис</w:t>
      </w:r>
      <w:r w:rsidR="003C7555" w:rsidRPr="00F140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140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результатів</w:t>
      </w:r>
      <w:r w:rsidR="003C7555" w:rsidRPr="00F140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140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проведення</w:t>
      </w:r>
      <w:r w:rsidR="003C7555" w:rsidRPr="00F140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140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анкетного</w:t>
      </w:r>
      <w:r w:rsidR="003C7555" w:rsidRPr="00F140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140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опитування</w:t>
      </w:r>
    </w:p>
    <w:p w:rsidR="00FB7849" w:rsidRPr="00F1406D" w:rsidRDefault="00FB7849" w:rsidP="00FB7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C7555" w:rsidRPr="00F1406D" w:rsidRDefault="003C7555" w:rsidP="003C7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06D">
        <w:rPr>
          <w:rFonts w:ascii="Times New Roman" w:eastAsia="Times New Roman" w:hAnsi="Times New Roman" w:cs="Times New Roman"/>
          <w:bCs/>
          <w:sz w:val="28"/>
          <w:szCs w:val="28"/>
        </w:rPr>
        <w:t>Анкетне опитування</w:t>
      </w:r>
      <w:r w:rsidRPr="00F1406D">
        <w:rPr>
          <w:rFonts w:ascii="Times New Roman" w:eastAsia="Times New Roman" w:hAnsi="Times New Roman" w:cs="Times New Roman"/>
          <w:sz w:val="28"/>
          <w:szCs w:val="28"/>
        </w:rPr>
        <w:t xml:space="preserve"> проводилося з 01 січня по 3</w:t>
      </w:r>
      <w:r w:rsidRPr="00F1406D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F1406D">
        <w:rPr>
          <w:rFonts w:ascii="Times New Roman" w:eastAsia="Times New Roman" w:hAnsi="Times New Roman" w:cs="Times New Roman"/>
          <w:sz w:val="28"/>
          <w:szCs w:val="28"/>
        </w:rPr>
        <w:t xml:space="preserve"> грудня 2020 року.</w:t>
      </w:r>
    </w:p>
    <w:p w:rsidR="003C7555" w:rsidRPr="00F1406D" w:rsidRDefault="003C7555" w:rsidP="003C7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Тема опитування: структура</w:t>
      </w:r>
      <w:r w:rsidR="00533BE2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інформаційне наповнення </w:t>
      </w:r>
      <w:proofErr w:type="spellStart"/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весайту</w:t>
      </w:r>
      <w:proofErr w:type="spellEnd"/>
      <w:r w:rsidR="00533BE2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та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відповідність потребам користувачів інформації, розміщен</w:t>
      </w:r>
      <w:r w:rsidR="00533BE2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ої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 </w:t>
      </w:r>
      <w:proofErr w:type="spellStart"/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вебсайті</w:t>
      </w:r>
      <w:proofErr w:type="spellEnd"/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Головного управління статистики</w:t>
      </w:r>
      <w:r w:rsidRPr="00F14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C7555" w:rsidRPr="00F1406D" w:rsidRDefault="003C7555" w:rsidP="00FB78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Мета опитування: вивчення рівня задоволення інформаційних потреб користувачів статистичної інформації.</w:t>
      </w:r>
    </w:p>
    <w:p w:rsidR="003C7555" w:rsidRPr="00F1406D" w:rsidRDefault="004A6775" w:rsidP="000017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Опитування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проводилось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шляхом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інтерактивного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заповнення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анкети</w:t>
      </w:r>
      <w:r w:rsidR="00533BE2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13D89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розміщеної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вебсайті</w:t>
      </w:r>
      <w:proofErr w:type="spellEnd"/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Головного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управління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статистики.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533BE2" w:rsidRPr="00F1406D" w:rsidRDefault="003C7555" w:rsidP="003C7555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06D">
        <w:rPr>
          <w:rFonts w:ascii="Times New Roman" w:eastAsia="Times New Roman" w:hAnsi="Times New Roman" w:cs="Times New Roman"/>
          <w:sz w:val="28"/>
          <w:szCs w:val="28"/>
        </w:rPr>
        <w:t xml:space="preserve">У ході </w:t>
      </w:r>
      <w:r w:rsidR="00533BE2" w:rsidRPr="00F1406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1406D">
        <w:rPr>
          <w:rFonts w:ascii="Times New Roman" w:eastAsia="Times New Roman" w:hAnsi="Times New Roman" w:cs="Times New Roman"/>
          <w:sz w:val="28"/>
          <w:szCs w:val="28"/>
        </w:rPr>
        <w:t xml:space="preserve">проведення </w:t>
      </w:r>
      <w:r w:rsidR="00533BE2" w:rsidRPr="00F1406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1406D">
        <w:rPr>
          <w:rFonts w:ascii="Times New Roman" w:eastAsia="Times New Roman" w:hAnsi="Times New Roman" w:cs="Times New Roman"/>
          <w:sz w:val="28"/>
          <w:szCs w:val="28"/>
        </w:rPr>
        <w:t xml:space="preserve">анкетного </w:t>
      </w:r>
      <w:r w:rsidR="00533BE2" w:rsidRPr="00F1406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1406D">
        <w:rPr>
          <w:rFonts w:ascii="Times New Roman" w:eastAsia="Times New Roman" w:hAnsi="Times New Roman" w:cs="Times New Roman"/>
          <w:sz w:val="28"/>
          <w:szCs w:val="28"/>
        </w:rPr>
        <w:t>опитування</w:t>
      </w:r>
      <w:r w:rsidR="00533BE2" w:rsidRPr="00F1406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1406D">
        <w:rPr>
          <w:rFonts w:ascii="Times New Roman" w:eastAsia="Times New Roman" w:hAnsi="Times New Roman" w:cs="Times New Roman"/>
          <w:sz w:val="28"/>
          <w:szCs w:val="28"/>
        </w:rPr>
        <w:t xml:space="preserve"> було</w:t>
      </w:r>
      <w:r w:rsidR="00533BE2" w:rsidRPr="00F14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sz w:val="28"/>
          <w:szCs w:val="28"/>
        </w:rPr>
        <w:t xml:space="preserve"> отримано та опрацьовано </w:t>
      </w:r>
    </w:p>
    <w:p w:rsidR="003C7555" w:rsidRPr="00F1406D" w:rsidRDefault="00533BE2" w:rsidP="00533BE2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06D">
        <w:rPr>
          <w:rFonts w:ascii="Times New Roman" w:eastAsia="Times New Roman" w:hAnsi="Times New Roman" w:cs="Times New Roman"/>
          <w:sz w:val="28"/>
          <w:szCs w:val="28"/>
        </w:rPr>
        <w:t>4</w:t>
      </w:r>
      <w:r w:rsidR="003C7555" w:rsidRPr="00F1406D">
        <w:rPr>
          <w:rFonts w:ascii="Times New Roman" w:eastAsia="Times New Roman" w:hAnsi="Times New Roman" w:cs="Times New Roman"/>
          <w:sz w:val="28"/>
          <w:szCs w:val="28"/>
        </w:rPr>
        <w:t xml:space="preserve">8 анкет. </w:t>
      </w:r>
    </w:p>
    <w:p w:rsidR="004A6775" w:rsidRPr="00F1406D" w:rsidRDefault="004A6775" w:rsidP="00A13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1.1.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Відомості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щодо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складу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користувачів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статистичної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інформації,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які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13D89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взяли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участь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13D89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опитуванні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наведені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нижче:</w:t>
      </w:r>
    </w:p>
    <w:p w:rsidR="00A13D89" w:rsidRPr="00F1406D" w:rsidRDefault="004A6775" w:rsidP="00A13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за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статтю:</w:t>
      </w:r>
    </w:p>
    <w:p w:rsidR="004A6775" w:rsidRPr="00F1406D" w:rsidRDefault="00E879F4" w:rsidP="00A13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жінки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46%;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чоловіки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54%.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A13D89" w:rsidRPr="00F1406D" w:rsidRDefault="004A6775" w:rsidP="00A13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за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віком: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A6775" w:rsidRPr="00F1406D" w:rsidRDefault="004A6775" w:rsidP="00A13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від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18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29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років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B7849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</w:t>
      </w:r>
      <w:r w:rsidR="00E879F4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%,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від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30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54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років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</w:t>
      </w:r>
      <w:r w:rsidR="00A13D89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%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від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55–65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років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879F4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%;</w:t>
      </w:r>
    </w:p>
    <w:p w:rsidR="00A13D89" w:rsidRPr="00F1406D" w:rsidRDefault="00E879F4" w:rsidP="00A13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за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освітою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4A6775" w:rsidRPr="00F1406D" w:rsidRDefault="00A13D89" w:rsidP="00A13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повна вища – 53%, повна загальна середня – 32%, науковий ступінь – 11%,  неповна вища – 2%, базова вища – 2%; </w:t>
      </w:r>
    </w:p>
    <w:p w:rsidR="00A13D89" w:rsidRPr="00F1406D" w:rsidRDefault="004A6775" w:rsidP="00A13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за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сферою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  <w:t>діяльності: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A6775" w:rsidRPr="00F1406D" w:rsidRDefault="004A6775" w:rsidP="00A13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бізнес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(виробнича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діяльність,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нефінансові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послуги)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B7849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</w:t>
      </w:r>
      <w:r w:rsidR="00567E6F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%,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наукова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діяльність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та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освіта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</w:t>
      </w:r>
      <w:r w:rsidR="00E879F4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%,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879F4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засоби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879F4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масової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879F4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інформації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879F4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879F4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13%,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CD2B9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органи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D2B9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законодавчої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D2B9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та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D2B9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виконавчої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D2B9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влади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D2B9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всіх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D2B9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рівнів</w:t>
      </w:r>
      <w:r w:rsidR="00A13D89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– 8%</w:t>
      </w:r>
      <w:r w:rsidR="00CD2B9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D2B9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громадські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D2B9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організації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879F4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</w:t>
      </w:r>
      <w:r w:rsidR="00CD2B9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%</w:t>
      </w:r>
      <w:r w:rsidR="00E879F4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879F4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фінансова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879F4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діяльність</w:t>
      </w:r>
      <w:r w:rsidR="00A13D89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–</w:t>
      </w:r>
      <w:r w:rsidR="00CA0D04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13D89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4%</w:t>
      </w:r>
      <w:r w:rsidR="00E879F4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879F4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навчання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67E6F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67E6F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4%,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67E6F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інше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67E6F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67E6F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2%</w:t>
      </w:r>
      <w:r w:rsidR="00CD2B9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E67CB1" w:rsidRPr="00F1406D" w:rsidRDefault="003C7555" w:rsidP="00001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40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A6775" w:rsidRPr="00F1406D" w:rsidRDefault="004A6775" w:rsidP="00A13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1.2.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Основні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висновки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результатами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анкетного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опитування:</w:t>
      </w:r>
    </w:p>
    <w:p w:rsidR="00E67CB1" w:rsidRPr="00F1406D" w:rsidRDefault="00880C2D" w:rsidP="00A13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42</w:t>
      </w:r>
      <w:r w:rsidR="00E67CB1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%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67CB1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опитаних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67CB1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користувачів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67CB1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повідомили,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67CB1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що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67CB1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відвідували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67CB1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вебсайт</w:t>
      </w:r>
      <w:proofErr w:type="spellEnd"/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67CB1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</w:t>
      </w:r>
      <w:r w:rsidR="00CA0D04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оловного управління статистики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67CB1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кілька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E67CB1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разів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E67CB1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E67CB1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місяць,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92238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</w:t>
      </w:r>
      <w:r w:rsidR="00F92238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%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92238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92238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кілька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92238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разів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92238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92238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тиждень,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F92238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майже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17</w:t>
      </w:r>
      <w:r w:rsidR="00F92238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%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92238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92238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кілька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92238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разів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92238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92238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рік,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F92238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</w:t>
      </w:r>
      <w:r w:rsidR="00F92238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%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92238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92238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майже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92238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кожного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92238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дня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</w:t>
      </w:r>
      <w:r w:rsidR="00F92238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%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92238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30624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відвідали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30624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сайт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30624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вперше;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</w:p>
    <w:p w:rsidR="004A6775" w:rsidRPr="00F1406D" w:rsidRDefault="004A6775" w:rsidP="00A13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найбільш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запитувана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інформація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119EE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користувачами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міститься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розділах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225CA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веб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сайту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1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публікації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46C98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та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46C98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статистична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46C98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інформація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46C98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A0D04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</w:t>
      </w:r>
      <w:r w:rsidR="00B46C98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46%</w:t>
      </w:r>
      <w:r w:rsidR="00CA0D04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</w:t>
      </w:r>
      <w:r w:rsidR="00B46C98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225CA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експрес-випуски (44%),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інформація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880C2D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ля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0C2D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засобів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0C2D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масової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0C2D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інформації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0C2D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</w:t>
      </w:r>
      <w:r w:rsidR="00880C2D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%),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0C2D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для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0C2D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громадськості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0C2D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(40%),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0C2D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статистичні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0C2D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спостереження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0C2D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(38%),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0C2D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новини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0C2D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(31%),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0C2D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для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0C2D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респондентів</w:t>
      </w:r>
      <w:r w:rsidR="00CA0D04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та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A0D04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</w:t>
      </w:r>
      <w:r w:rsidR="00880C2D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етодологія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0C2D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та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0C2D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класифікатори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0C2D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(по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0C2D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29%),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0C2D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0C2D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Головне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0C2D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управління</w:t>
      </w:r>
      <w:r w:rsidR="00F225CA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та 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0C2D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корисна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0C2D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інформація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6756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(по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6756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4%),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6756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населення,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6756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замовлення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6756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інформаційних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6756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та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6756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інших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6756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послуг,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6756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територіальні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6756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органи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6756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державної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6756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статистики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6756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(2%)</w:t>
      </w:r>
      <w:r w:rsidR="00F225CA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A6775" w:rsidRPr="00F1406D" w:rsidRDefault="00F225CA" w:rsidP="000017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92% опитаних</w:t>
      </w:r>
      <w:r w:rsidR="001A3429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1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зазначили, що надають перевагу формату поширенню інформації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</w:t>
      </w:r>
      <w:r w:rsidR="00D04450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веб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сайт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і</w:t>
      </w:r>
      <w:proofErr w:type="spellEnd"/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Головного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управління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статистики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29% –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електронним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виданням</w:t>
      </w:r>
      <w:r w:rsidR="00816BC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2% – </w:t>
      </w:r>
      <w:r w:rsidR="00F047F4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друкованим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047F4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статистичним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047F4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публікаціям</w:t>
      </w:r>
      <w:r w:rsidR="00D04450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6D7B10" w:rsidRPr="00F1406D" w:rsidRDefault="00611E7A" w:rsidP="000017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тематикою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найбільшим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попитом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користується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інформація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1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зі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статистики: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діяльності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підприємств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</w:t>
      </w:r>
      <w:r w:rsidR="00816BC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69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%),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816BC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цін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16BC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(60%),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816BC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ринку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16BC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праці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816BC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(56%),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816BC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освіти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16BC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та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16BC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охорони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16BC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здоров’я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16BC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(44%),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16BC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сільського,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16BC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лісового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16BC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та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16BC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рибного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16BC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господарства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16BC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(42%),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16BC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населен</w:t>
      </w:r>
      <w:r w:rsidR="00527C4F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их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16BC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пункт</w:t>
      </w:r>
      <w:r w:rsidR="00C662B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ів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16BC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та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16BC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житл</w:t>
      </w:r>
      <w:r w:rsidR="00C662B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а,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16BC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зовнішньоекономічн</w:t>
      </w:r>
      <w:r w:rsidR="00C662B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ої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662B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діяльності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16BC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(по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16BC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40%),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16BC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навколишнього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16BC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середовища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16BC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(38%),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16BC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будівництва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16BC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та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816BC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промислової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16BC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діяльності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16BC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(по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16BC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31%),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капітальних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інвестицій</w:t>
      </w:r>
      <w:r w:rsidR="00CA0D04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та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16BC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енергетики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16BC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(по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16BC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27%)</w:t>
      </w:r>
      <w:r w:rsidR="006D7B10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D7B10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освіти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D7B10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(21%),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D7B10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соціальн</w:t>
      </w:r>
      <w:r w:rsidR="00C662B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ого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D7B10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захист</w:t>
      </w:r>
      <w:r w:rsidR="00C662BC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</w:t>
      </w:r>
      <w:r w:rsidR="006D7B10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D7B10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доходів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D7B10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та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D7B10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умов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D7B10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життя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D7B10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(по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D7B10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19%),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D7B10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комплексної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D7B10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статистики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D7B10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(17%),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6D7B10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транспорту</w:t>
      </w:r>
      <w:r w:rsidR="00CA0D04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та </w:t>
      </w:r>
      <w:r w:rsidR="006D7B10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внутрішньої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D7B10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торгівлі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D7B10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(по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D7B10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15%),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D7B10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туризму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D7B10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(13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%);</w:t>
      </w:r>
    </w:p>
    <w:p w:rsidR="00897420" w:rsidRPr="00F1406D" w:rsidRDefault="00D04450" w:rsidP="000017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88% користувачів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1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цікавляться інформацією в цілому по області, 48% – за містами та районами </w:t>
      </w:r>
      <w:r w:rsidR="00897420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та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чверть – за видами економічної діяльності</w:t>
      </w:r>
      <w:r w:rsidR="00897420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897420" w:rsidRPr="00F1406D" w:rsidRDefault="00897420" w:rsidP="000017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81% відвідувачів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>1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sz w:val="28"/>
          <w:szCs w:val="28"/>
        </w:rPr>
        <w:t xml:space="preserve">використовують статистичну інформацію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 останню дату (</w:t>
      </w:r>
      <w:r w:rsidR="00CA0D04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місячна і квартальна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інформація), 35% – річні дані, 29% – у динаміці за рід років; </w:t>
      </w:r>
    </w:p>
    <w:p w:rsidR="00897420" w:rsidRPr="00F1406D" w:rsidRDefault="00897420" w:rsidP="000017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переважна більшість (90%) опитаних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</w:rPr>
        <w:t xml:space="preserve">1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використовують </w:t>
      </w:r>
      <w:r w:rsidRPr="00F1406D">
        <w:rPr>
          <w:rFonts w:ascii="Times New Roman" w:eastAsia="Times New Roman" w:hAnsi="Times New Roman" w:cs="Times New Roman"/>
          <w:sz w:val="28"/>
          <w:szCs w:val="28"/>
        </w:rPr>
        <w:t>у своїй діяльності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дані з розділу – «Статистична інформація», 77% – «Експрес-випуски», 68%  –  «Інформація для ЗМІ», 31% – «Публікації», майже 13%  – Інтернет-конференція "Соціально-економічне становище області"</w:t>
      </w:r>
      <w:r w:rsidR="00611E7A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4A6775" w:rsidRPr="00F1406D" w:rsidRDefault="00611E7A" w:rsidP="000017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питання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«Чи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вдалося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знайти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вебсайті</w:t>
      </w:r>
      <w:proofErr w:type="spellEnd"/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необхідну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інформацію?»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відповіді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розподілилися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наступним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чином: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все,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що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було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потрібно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знайшли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веб</w:t>
      </w:r>
      <w:r w:rsidR="00316F8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сайті</w:t>
      </w:r>
      <w:proofErr w:type="spellEnd"/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16F8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21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%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опитаних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відвідувачів</w:t>
      </w:r>
      <w:r w:rsidR="00316F8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</w:t>
      </w:r>
      <w:r w:rsidR="00316F8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ільшість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16F8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16F8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того,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16F8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що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16F8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потрібно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16F8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16F8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69%;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лише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окрему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необхідну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інформацію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–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16F8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%</w:t>
      </w:r>
      <w:r w:rsidR="00316F8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;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16F8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близько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16F8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половини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16F8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16F8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того,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16F8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що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16F8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потрібно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16F8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та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16F8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нічого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16F8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16F8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того,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16F8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що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16F8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потрібно</w:t>
      </w:r>
      <w:r w:rsidR="00CA0D04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– </w:t>
      </w:r>
      <w:r w:rsidR="00316F8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16F8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2%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Крім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того,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448E6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21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%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користувачів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скористались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замовленням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додаткової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інформації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через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вебсайт</w:t>
      </w:r>
      <w:proofErr w:type="spellEnd"/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Головного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A677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управління</w:t>
      </w:r>
      <w:r w:rsidR="003C7555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статистики;</w:t>
      </w:r>
    </w:p>
    <w:p w:rsidR="004A6775" w:rsidRPr="00F1406D" w:rsidRDefault="00611E7A" w:rsidP="00013452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06D">
        <w:rPr>
          <w:rFonts w:ascii="Times New Roman" w:eastAsia="Times New Roman" w:hAnsi="Times New Roman" w:cs="Times New Roman"/>
          <w:sz w:val="28"/>
          <w:szCs w:val="28"/>
        </w:rPr>
        <w:t xml:space="preserve">60% опитаних використовують статистичну інформацію при виконанні своїх службових обов’язків, </w:t>
      </w:r>
      <w:r w:rsidR="00013452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13% – </w:t>
      </w:r>
      <w:r w:rsidR="00013452" w:rsidRPr="00F1406D">
        <w:rPr>
          <w:rFonts w:ascii="Times New Roman" w:eastAsia="Times New Roman" w:hAnsi="Times New Roman" w:cs="Times New Roman"/>
          <w:sz w:val="28"/>
          <w:szCs w:val="28"/>
        </w:rPr>
        <w:t xml:space="preserve">для наукових досліджень,  </w:t>
      </w:r>
      <w:r w:rsidR="00013452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8% –</w:t>
      </w:r>
      <w:r w:rsidR="00CA0D04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13452"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 особистим інтересом, 6% – при здобутті освіти, 4%  – для поновлення інформації та статистичного аналізу;</w:t>
      </w:r>
      <w:r w:rsidRPr="00F14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131C" w:rsidRPr="00F1406D" w:rsidRDefault="00CA0D04" w:rsidP="005E45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406D">
        <w:rPr>
          <w:rFonts w:ascii="Times New Roman" w:eastAsia="Times New Roman" w:hAnsi="Times New Roman" w:cs="Times New Roman"/>
          <w:sz w:val="28"/>
          <w:szCs w:val="28"/>
        </w:rPr>
        <w:t>90</w:t>
      </w:r>
      <w:r w:rsidR="00A22F6D" w:rsidRPr="00F1406D">
        <w:rPr>
          <w:rFonts w:ascii="Times New Roman" w:eastAsia="Times New Roman" w:hAnsi="Times New Roman" w:cs="Times New Roman"/>
          <w:sz w:val="28"/>
          <w:szCs w:val="28"/>
        </w:rPr>
        <w:t xml:space="preserve">% користувачів </w:t>
      </w:r>
      <w:r w:rsidR="001A3429" w:rsidRPr="00F1406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A22F6D" w:rsidRPr="00F1406D">
        <w:rPr>
          <w:rFonts w:ascii="Times New Roman" w:eastAsia="Times New Roman" w:hAnsi="Times New Roman" w:cs="Times New Roman"/>
          <w:sz w:val="28"/>
          <w:szCs w:val="28"/>
        </w:rPr>
        <w:t xml:space="preserve">дали </w:t>
      </w:r>
      <w:r w:rsidR="001A3429" w:rsidRPr="00F1406D">
        <w:rPr>
          <w:rFonts w:ascii="Times New Roman" w:eastAsia="Times New Roman" w:hAnsi="Times New Roman" w:cs="Times New Roman"/>
          <w:sz w:val="28"/>
          <w:szCs w:val="28"/>
        </w:rPr>
        <w:t xml:space="preserve">за всіма критеріями якості </w:t>
      </w:r>
      <w:proofErr w:type="spellStart"/>
      <w:r w:rsidR="001A3429" w:rsidRPr="00F1406D">
        <w:rPr>
          <w:rFonts w:ascii="Times New Roman" w:eastAsia="Times New Roman" w:hAnsi="Times New Roman" w:cs="Times New Roman"/>
          <w:sz w:val="28"/>
          <w:szCs w:val="28"/>
        </w:rPr>
        <w:t>вебсайту</w:t>
      </w:r>
      <w:proofErr w:type="spellEnd"/>
      <w:r w:rsidR="001A3429" w:rsidRPr="00F140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22F6D" w:rsidRPr="00F1406D">
        <w:rPr>
          <w:rFonts w:ascii="Times New Roman" w:eastAsia="Times New Roman" w:hAnsi="Times New Roman" w:cs="Times New Roman"/>
          <w:sz w:val="28"/>
          <w:szCs w:val="28"/>
        </w:rPr>
        <w:t>оцінку "Відмінно"</w:t>
      </w:r>
      <w:r w:rsidR="001A3429" w:rsidRPr="00F1406D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Pr="00F140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22F6D" w:rsidRPr="00F1406D">
        <w:rPr>
          <w:rFonts w:ascii="Times New Roman" w:eastAsia="Times New Roman" w:hAnsi="Times New Roman" w:cs="Times New Roman"/>
          <w:sz w:val="28"/>
          <w:szCs w:val="28"/>
        </w:rPr>
        <w:t>"Добре</w:t>
      </w:r>
      <w:r w:rsidR="00F11DFD" w:rsidRPr="00F1406D">
        <w:rPr>
          <w:rFonts w:ascii="Times New Roman" w:eastAsia="Times New Roman" w:hAnsi="Times New Roman" w:cs="Times New Roman"/>
          <w:sz w:val="28"/>
          <w:szCs w:val="28"/>
        </w:rPr>
        <w:t>"</w:t>
      </w:r>
      <w:r w:rsidR="0047131C" w:rsidRPr="00F1406D">
        <w:rPr>
          <w:rFonts w:ascii="Times New Roman" w:eastAsia="Times New Roman" w:hAnsi="Times New Roman" w:cs="Times New Roman"/>
          <w:sz w:val="28"/>
          <w:szCs w:val="28"/>
        </w:rPr>
        <w:t xml:space="preserve">. При цьому найбільш важливим критерієм якості </w:t>
      </w:r>
      <w:proofErr w:type="spellStart"/>
      <w:r w:rsidR="0047131C" w:rsidRPr="00F1406D">
        <w:rPr>
          <w:rFonts w:ascii="Times New Roman" w:eastAsia="Times New Roman" w:hAnsi="Times New Roman" w:cs="Times New Roman"/>
          <w:sz w:val="28"/>
          <w:szCs w:val="28"/>
        </w:rPr>
        <w:t>вебсайту</w:t>
      </w:r>
      <w:proofErr w:type="spellEnd"/>
      <w:r w:rsidR="0047131C" w:rsidRPr="00F1406D">
        <w:rPr>
          <w:rFonts w:ascii="Times New Roman" w:eastAsia="Times New Roman" w:hAnsi="Times New Roman" w:cs="Times New Roman"/>
          <w:sz w:val="28"/>
          <w:szCs w:val="28"/>
        </w:rPr>
        <w:t xml:space="preserve"> користувачі визначили «Зрозумілість розміщеної інформації», на другому місці ‒ «Зручність у користуванні»,  на третьому ‒ "Інформаційне наповнення", на четвертому ‒ "Своєчасне наповнення" і на п’ятому ‒ "Відповідність інформації".  </w:t>
      </w:r>
    </w:p>
    <w:p w:rsidR="000E7AEE" w:rsidRPr="00F1406D" w:rsidRDefault="000E7AEE" w:rsidP="005E45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47131C" w:rsidRPr="00F1406D" w:rsidRDefault="0047131C" w:rsidP="005E451B">
      <w:pPr>
        <w:spacing w:after="0" w:line="240" w:lineRule="auto"/>
        <w:ind w:firstLine="567"/>
        <w:jc w:val="both"/>
        <w:rPr>
          <w:b/>
          <w:bCs/>
          <w:color w:val="000000"/>
          <w:sz w:val="28"/>
          <w:szCs w:val="28"/>
          <w:lang w:val="ru-RU"/>
        </w:rPr>
      </w:pPr>
      <w:r w:rsidRPr="00F1406D">
        <w:rPr>
          <w:rFonts w:ascii="Times New Roman" w:eastAsia="Times New Roman" w:hAnsi="Times New Roman" w:cs="Times New Roman"/>
          <w:b/>
          <w:bCs/>
          <w:sz w:val="28"/>
          <w:szCs w:val="28"/>
        </w:rPr>
        <w:t>2. Пропозиції та зауваження користувачів, отримані за результатами анкетного опитування, які вже враховані</w:t>
      </w:r>
      <w:r w:rsidRPr="00F1406D">
        <w:rPr>
          <w:b/>
          <w:bCs/>
          <w:color w:val="000000"/>
          <w:sz w:val="28"/>
          <w:szCs w:val="28"/>
          <w:lang w:val="ru-RU"/>
        </w:rPr>
        <w:t>.</w:t>
      </w:r>
    </w:p>
    <w:p w:rsidR="005E451B" w:rsidRPr="00F1406D" w:rsidRDefault="005E451B" w:rsidP="005E451B">
      <w:pPr>
        <w:pStyle w:val="a5"/>
        <w:spacing w:before="0" w:beforeAutospacing="0" w:after="0" w:afterAutospacing="0"/>
        <w:ind w:left="927"/>
        <w:jc w:val="both"/>
        <w:rPr>
          <w:rFonts w:eastAsiaTheme="minorHAnsi"/>
          <w:sz w:val="28"/>
          <w:szCs w:val="28"/>
        </w:rPr>
      </w:pPr>
    </w:p>
    <w:p w:rsidR="005E451B" w:rsidRPr="00F1406D" w:rsidRDefault="005E451B" w:rsidP="005E451B">
      <w:pPr>
        <w:pStyle w:val="a5"/>
        <w:spacing w:before="0" w:beforeAutospacing="0" w:after="0" w:afterAutospacing="0"/>
        <w:ind w:left="927"/>
        <w:jc w:val="both"/>
        <w:rPr>
          <w:rFonts w:eastAsiaTheme="minorHAnsi"/>
          <w:sz w:val="28"/>
          <w:szCs w:val="28"/>
        </w:rPr>
      </w:pPr>
      <w:r w:rsidRPr="00F1406D">
        <w:rPr>
          <w:rFonts w:eastAsiaTheme="minorHAnsi"/>
          <w:sz w:val="28"/>
          <w:szCs w:val="28"/>
        </w:rPr>
        <w:t>Відсутні.</w:t>
      </w:r>
    </w:p>
    <w:p w:rsidR="004A6775" w:rsidRPr="00F1406D" w:rsidRDefault="003C7555" w:rsidP="005E451B">
      <w:pPr>
        <w:pStyle w:val="a3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F1406D">
        <w:rPr>
          <w:color w:val="000000"/>
          <w:sz w:val="28"/>
          <w:szCs w:val="28"/>
        </w:rPr>
        <w:t xml:space="preserve"> </w:t>
      </w:r>
    </w:p>
    <w:p w:rsidR="0047131C" w:rsidRPr="00F1406D" w:rsidRDefault="0047131C" w:rsidP="005E451B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40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Заходи, які передбачається здійснювати на підставі отриманих результатів анкетного опитування для поліпшення якості </w:t>
      </w:r>
      <w:proofErr w:type="spellStart"/>
      <w:r w:rsidR="005E451B" w:rsidRPr="00F1406D">
        <w:rPr>
          <w:rFonts w:ascii="Times New Roman" w:eastAsia="Times New Roman" w:hAnsi="Times New Roman" w:cs="Times New Roman"/>
          <w:b/>
          <w:bCs/>
          <w:sz w:val="28"/>
          <w:szCs w:val="28"/>
        </w:rPr>
        <w:t>вебсайту</w:t>
      </w:r>
      <w:proofErr w:type="spellEnd"/>
      <w:r w:rsidRPr="00F1406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A3429" w:rsidRPr="00F1406D" w:rsidRDefault="001A3429" w:rsidP="0047131C">
      <w:pPr>
        <w:tabs>
          <w:tab w:val="left" w:pos="709"/>
          <w:tab w:val="left" w:pos="851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0AD6" w:rsidRPr="007B0AD6" w:rsidRDefault="007B0AD6" w:rsidP="007B0AD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Пропозиція: </w:t>
      </w:r>
      <w:r w:rsidRPr="007B0AD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оновіть сайт, структуруйте інформацію. Зробіть візуалізацію інформації. Давайте більше інноваційного продукту, а також </w:t>
      </w:r>
      <w:proofErr w:type="spellStart"/>
      <w:r w:rsidRPr="007B0AD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нішових</w:t>
      </w:r>
      <w:proofErr w:type="spellEnd"/>
      <w:r w:rsidRPr="007B0AD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досліджень.</w:t>
      </w:r>
    </w:p>
    <w:p w:rsidR="00432D21" w:rsidRDefault="007B0AD6" w:rsidP="007B0AD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Коментар: </w:t>
      </w:r>
      <w:r w:rsidR="001A3429" w:rsidRPr="00F1406D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Головним управлінням статистики здійснюється по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стійне </w:t>
      </w:r>
      <w:r w:rsidR="001A3429" w:rsidRPr="00F140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удосконалення офіційного </w:t>
      </w:r>
      <w:proofErr w:type="spellStart"/>
      <w:r w:rsidR="001A3429" w:rsidRPr="00F1406D">
        <w:rPr>
          <w:rFonts w:ascii="Times New Roman" w:eastAsia="Times New Roman" w:hAnsi="Times New Roman" w:cs="Times New Roman"/>
          <w:sz w:val="28"/>
          <w:szCs w:val="28"/>
          <w:lang w:eastAsia="uk-UA"/>
        </w:rPr>
        <w:t>вебсайту</w:t>
      </w:r>
      <w:proofErr w:type="spellEnd"/>
      <w:r w:rsidR="001A3429" w:rsidRPr="00F140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зокрема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2020 році </w:t>
      </w:r>
      <w:r w:rsidR="009001CA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головну</w:t>
      </w:r>
      <w:r w:rsidR="00014C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сторінк</w:t>
      </w:r>
      <w:r w:rsidR="009001CA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014C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001CA" w:rsidRPr="00F1406D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доповнен</w:t>
      </w:r>
      <w:r w:rsidR="009001CA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9001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14C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рубрикою </w:t>
      </w:r>
      <w:r w:rsidR="00014C6B" w:rsidRPr="00F1406D">
        <w:rPr>
          <w:rFonts w:ascii="Times New Roman" w:hAnsi="Times New Roman" w:cs="Times New Roman"/>
          <w:sz w:val="28"/>
          <w:szCs w:val="28"/>
        </w:rPr>
        <w:t>"</w:t>
      </w:r>
      <w:hyperlink r:id="rId5" w:history="1">
        <w:r w:rsidR="001A3429" w:rsidRPr="00F1406D">
          <w:rPr>
            <w:rStyle w:val="a4"/>
            <w:rFonts w:ascii="Times New Roman" w:hAnsi="Times New Roman" w:cs="Times New Roman"/>
            <w:bCs/>
            <w:color w:val="auto"/>
            <w:spacing w:val="-20"/>
            <w:sz w:val="28"/>
            <w:szCs w:val="28"/>
            <w:u w:val="none"/>
          </w:rPr>
          <w:t>Інтернет-наради з респондентами</w:t>
        </w:r>
      </w:hyperlink>
      <w:r w:rsidR="001A3429" w:rsidRPr="00F1406D">
        <w:rPr>
          <w:rFonts w:ascii="Times New Roman" w:hAnsi="Times New Roman" w:cs="Times New Roman"/>
          <w:bCs/>
          <w:spacing w:val="-20"/>
          <w:sz w:val="28"/>
          <w:szCs w:val="28"/>
        </w:rPr>
        <w:t xml:space="preserve"> </w:t>
      </w:r>
      <w:hyperlink r:id="rId6" w:history="1">
        <w:r w:rsidR="001A3429" w:rsidRPr="00F1406D">
          <w:rPr>
            <w:rStyle w:val="a4"/>
            <w:rFonts w:ascii="Times New Roman" w:hAnsi="Times New Roman" w:cs="Times New Roman"/>
            <w:bCs/>
            <w:color w:val="auto"/>
            <w:spacing w:val="-20"/>
            <w:sz w:val="28"/>
            <w:szCs w:val="28"/>
            <w:u w:val="none"/>
          </w:rPr>
          <w:t>державних статистичних спостережень</w:t>
        </w:r>
      </w:hyperlink>
      <w:r w:rsidR="00014C6B" w:rsidRPr="00F1406D">
        <w:rPr>
          <w:rFonts w:ascii="Times New Roman" w:hAnsi="Times New Roman" w:cs="Times New Roman"/>
          <w:sz w:val="28"/>
          <w:szCs w:val="28"/>
        </w:rPr>
        <w:t>"</w:t>
      </w:r>
      <w:r w:rsidR="00F1406D" w:rsidRPr="00F1406D">
        <w:rPr>
          <w:rFonts w:ascii="Times New Roman" w:hAnsi="Times New Roman" w:cs="Times New Roman"/>
          <w:bCs/>
          <w:spacing w:val="-20"/>
          <w:sz w:val="28"/>
          <w:szCs w:val="28"/>
        </w:rPr>
        <w:t xml:space="preserve">, </w:t>
      </w:r>
      <w:r w:rsidR="00F1406D" w:rsidRPr="00F1406D">
        <w:rPr>
          <w:rFonts w:ascii="Times New Roman" w:hAnsi="Times New Roman" w:cs="Times New Roman"/>
          <w:iCs/>
          <w:color w:val="000000"/>
          <w:sz w:val="28"/>
          <w:szCs w:val="28"/>
        </w:rPr>
        <w:t>розширен</w:t>
      </w:r>
      <w:r w:rsidR="009001CA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r w:rsidR="00F1406D" w:rsidRPr="00F140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спектр інформації у форматі інформаційної графіки (рубрика </w:t>
      </w:r>
      <w:r w:rsidR="00014C6B" w:rsidRPr="00F1406D"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Інфографіка</w:t>
      </w:r>
      <w:proofErr w:type="spellEnd"/>
      <w:r w:rsidR="00014C6B" w:rsidRPr="00F1406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), оновлен</w:t>
      </w:r>
      <w:r w:rsidR="009001CA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змістовн</w:t>
      </w:r>
      <w:r w:rsidR="009001CA">
        <w:rPr>
          <w:rFonts w:ascii="Times New Roman" w:hAnsi="Times New Roman" w:cs="Times New Roman"/>
          <w:iCs/>
          <w:color w:val="000000"/>
          <w:sz w:val="28"/>
          <w:szCs w:val="28"/>
        </w:rPr>
        <w:t>е</w:t>
      </w:r>
      <w:r w:rsidR="004862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наповнення інших розділів та рубрик сайту. Також на </w:t>
      </w:r>
      <w:proofErr w:type="spellStart"/>
      <w:r w:rsidR="0048626D">
        <w:rPr>
          <w:rFonts w:ascii="Times New Roman" w:hAnsi="Times New Roman" w:cs="Times New Roman"/>
          <w:iCs/>
          <w:color w:val="000000"/>
          <w:sz w:val="28"/>
          <w:szCs w:val="28"/>
        </w:rPr>
        <w:t>вебсайті</w:t>
      </w:r>
      <w:proofErr w:type="spellEnd"/>
      <w:r w:rsidR="004862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ГУС забезпечено доступ користувачів та респондентів до розроблених </w:t>
      </w:r>
      <w:proofErr w:type="spellStart"/>
      <w:r w:rsidR="0048626D">
        <w:rPr>
          <w:rFonts w:ascii="Times New Roman" w:hAnsi="Times New Roman" w:cs="Times New Roman"/>
          <w:iCs/>
          <w:color w:val="000000"/>
          <w:sz w:val="28"/>
          <w:szCs w:val="28"/>
        </w:rPr>
        <w:t>Держстатом</w:t>
      </w:r>
      <w:proofErr w:type="spellEnd"/>
      <w:r w:rsidR="004862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додатків: </w:t>
      </w:r>
    </w:p>
    <w:p w:rsidR="00432D21" w:rsidRDefault="00432D21" w:rsidP="007B0AD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4862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мобільний додаток </w:t>
      </w:r>
      <w:r w:rsidR="0048626D" w:rsidRPr="00F1406D">
        <w:rPr>
          <w:rFonts w:ascii="Times New Roman" w:hAnsi="Times New Roman" w:cs="Times New Roman"/>
          <w:sz w:val="28"/>
          <w:szCs w:val="28"/>
        </w:rPr>
        <w:t>"Статистика в смартфоні"</w:t>
      </w:r>
      <w:r w:rsidR="00014C6B">
        <w:rPr>
          <w:rFonts w:ascii="Times New Roman" w:hAnsi="Times New Roman" w:cs="Times New Roman"/>
          <w:sz w:val="28"/>
          <w:szCs w:val="28"/>
        </w:rPr>
        <w:t>, який</w:t>
      </w:r>
      <w:r w:rsidR="0048626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E57D09" w:rsidRPr="00E57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надає можливість </w:t>
      </w:r>
      <w:proofErr w:type="spellStart"/>
      <w:r w:rsidR="00E57D09" w:rsidRPr="00E57D09">
        <w:rPr>
          <w:rFonts w:ascii="Times New Roman" w:hAnsi="Times New Roman" w:cs="Times New Roman"/>
          <w:sz w:val="28"/>
          <w:szCs w:val="28"/>
          <w:shd w:val="clear" w:color="auto" w:fill="FFFFFF"/>
        </w:rPr>
        <w:t>оперативно</w:t>
      </w:r>
      <w:proofErr w:type="spellEnd"/>
      <w:r w:rsidR="00E57D09" w:rsidRPr="00E57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зручно отримувати статистичну інформацію з наборів даних </w:t>
      </w:r>
      <w:proofErr w:type="spellStart"/>
      <w:r w:rsidR="00E57D09" w:rsidRPr="00E57D09">
        <w:rPr>
          <w:rFonts w:ascii="Times New Roman" w:hAnsi="Times New Roman" w:cs="Times New Roman"/>
          <w:sz w:val="28"/>
          <w:szCs w:val="28"/>
          <w:shd w:val="clear" w:color="auto" w:fill="FFFFFF"/>
        </w:rPr>
        <w:t>Держстату</w:t>
      </w:r>
      <w:proofErr w:type="spellEnd"/>
      <w:r w:rsidR="00E57D09" w:rsidRPr="00E57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розміщених на єдиному державному </w:t>
      </w:r>
      <w:proofErr w:type="spellStart"/>
      <w:r w:rsidR="00E57D09" w:rsidRPr="00E57D09">
        <w:rPr>
          <w:rFonts w:ascii="Times New Roman" w:hAnsi="Times New Roman" w:cs="Times New Roman"/>
          <w:sz w:val="28"/>
          <w:szCs w:val="28"/>
          <w:shd w:val="clear" w:color="auto" w:fill="FFFFFF"/>
        </w:rPr>
        <w:t>вебпорталі</w:t>
      </w:r>
      <w:proofErr w:type="spellEnd"/>
      <w:r w:rsidR="00E57D09" w:rsidRPr="00E57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відкритих даних (наразі доступна</w:t>
      </w:r>
      <w:r w:rsidR="00E57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7D09" w:rsidRPr="00E57D09">
        <w:rPr>
          <w:rFonts w:ascii="Times New Roman" w:hAnsi="Times New Roman" w:cs="Times New Roman"/>
          <w:sz w:val="28"/>
          <w:szCs w:val="28"/>
          <w:shd w:val="clear" w:color="auto" w:fill="FFFFFF"/>
        </w:rPr>
        <w:t>інформація з 2015 року).</w:t>
      </w:r>
      <w:r w:rsidR="00E57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7D09" w:rsidRPr="00E57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Зручний інтерфейс </w:t>
      </w:r>
      <w:r w:rsidR="00E57D09">
        <w:rPr>
          <w:rFonts w:ascii="Times New Roman" w:hAnsi="Times New Roman" w:cs="Times New Roman"/>
          <w:sz w:val="28"/>
          <w:szCs w:val="28"/>
          <w:shd w:val="clear" w:color="auto" w:fill="FFFFFF"/>
        </w:rPr>
        <w:t>допоможе</w:t>
      </w:r>
      <w:r w:rsidR="00E57D09" w:rsidRPr="00E57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7D09" w:rsidRPr="00E57D09">
        <w:rPr>
          <w:rFonts w:ascii="Times New Roman" w:hAnsi="Times New Roman" w:cs="Times New Roman"/>
          <w:sz w:val="28"/>
          <w:szCs w:val="28"/>
          <w:shd w:val="clear" w:color="auto" w:fill="FFFFFF"/>
        </w:rPr>
        <w:t>візуалізувати</w:t>
      </w:r>
      <w:proofErr w:type="spellEnd"/>
      <w:r w:rsidR="00E57D09" w:rsidRPr="00E57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інформацію наборів даних (лінійний графік або гістограма) за обраними параметрами: показники, класифікації, територія та період</w:t>
      </w:r>
      <w:r w:rsidR="00E57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014C6B" w:rsidRPr="00432D21" w:rsidRDefault="00432D21" w:rsidP="007B0AD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E57D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сервіс електронна звітність </w:t>
      </w:r>
      <w:r w:rsidR="00E57D09" w:rsidRPr="00F1406D">
        <w:rPr>
          <w:rFonts w:ascii="Times New Roman" w:hAnsi="Times New Roman" w:cs="Times New Roman"/>
          <w:sz w:val="28"/>
          <w:szCs w:val="28"/>
        </w:rPr>
        <w:t>"</w:t>
      </w:r>
      <w:r w:rsidR="00E57D09">
        <w:rPr>
          <w:rFonts w:ascii="Times New Roman" w:hAnsi="Times New Roman" w:cs="Times New Roman"/>
          <w:sz w:val="28"/>
          <w:szCs w:val="28"/>
          <w:shd w:val="clear" w:color="auto" w:fill="FFFFFF"/>
        </w:rPr>
        <w:t>Кабінет респондента</w:t>
      </w:r>
      <w:r w:rsidR="00E57D09" w:rsidRPr="00F1406D">
        <w:rPr>
          <w:rFonts w:ascii="Times New Roman" w:hAnsi="Times New Roman" w:cs="Times New Roman"/>
          <w:sz w:val="28"/>
          <w:szCs w:val="28"/>
        </w:rPr>
        <w:t>"</w:t>
      </w:r>
      <w:r w:rsidR="00E57D09">
        <w:rPr>
          <w:rFonts w:ascii="Times New Roman" w:hAnsi="Times New Roman" w:cs="Times New Roman"/>
          <w:sz w:val="28"/>
          <w:szCs w:val="28"/>
        </w:rPr>
        <w:t xml:space="preserve">, який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432D21">
        <w:rPr>
          <w:rFonts w:ascii="Times New Roman" w:hAnsi="Times New Roman" w:cs="Times New Roman"/>
          <w:sz w:val="28"/>
          <w:szCs w:val="28"/>
        </w:rPr>
        <w:t xml:space="preserve"> </w:t>
      </w:r>
      <w:r w:rsidR="00E57D09" w:rsidRPr="00432D21">
        <w:rPr>
          <w:rFonts w:ascii="Times New Roman" w:hAnsi="Times New Roman" w:cs="Times New Roman"/>
          <w:sz w:val="28"/>
          <w:szCs w:val="28"/>
        </w:rPr>
        <w:t>потребує інст</w:t>
      </w:r>
      <w:r w:rsidRPr="00432D21">
        <w:rPr>
          <w:rFonts w:ascii="Times New Roman" w:hAnsi="Times New Roman" w:cs="Times New Roman"/>
          <w:sz w:val="28"/>
          <w:szCs w:val="28"/>
        </w:rPr>
        <w:t>аляції програмного забезпечення;</w:t>
      </w:r>
      <w:r w:rsidR="00E57D09" w:rsidRPr="00432D21">
        <w:rPr>
          <w:rFonts w:ascii="Times New Roman" w:hAnsi="Times New Roman" w:cs="Times New Roman"/>
          <w:sz w:val="28"/>
          <w:szCs w:val="28"/>
        </w:rPr>
        <w:t xml:space="preserve"> </w:t>
      </w:r>
      <w:r w:rsidR="009001CA">
        <w:rPr>
          <w:rFonts w:ascii="Times New Roman" w:hAnsi="Times New Roman" w:cs="Times New Roman"/>
          <w:sz w:val="28"/>
          <w:szCs w:val="28"/>
        </w:rPr>
        <w:t xml:space="preserve">забезпечує </w:t>
      </w:r>
      <w:r w:rsidRPr="00432D21">
        <w:rPr>
          <w:rFonts w:ascii="Times New Roman" w:hAnsi="Times New Roman" w:cs="Times New Roman"/>
          <w:sz w:val="28"/>
          <w:szCs w:val="28"/>
        </w:rPr>
        <w:t xml:space="preserve">цілодобовий доступ через Інтернет на безкоштовній основі; </w:t>
      </w:r>
      <w:r w:rsidR="009001CA">
        <w:rPr>
          <w:rFonts w:ascii="Times New Roman" w:hAnsi="Times New Roman" w:cs="Times New Roman"/>
          <w:sz w:val="28"/>
          <w:szCs w:val="28"/>
        </w:rPr>
        <w:t xml:space="preserve">надає доступні </w:t>
      </w:r>
      <w:r w:rsidR="00E57D09" w:rsidRPr="00432D21">
        <w:rPr>
          <w:rFonts w:ascii="Times New Roman" w:hAnsi="Times New Roman" w:cs="Times New Roman"/>
          <w:sz w:val="28"/>
          <w:szCs w:val="28"/>
        </w:rPr>
        <w:t xml:space="preserve">макети статистичних бланків, доступні </w:t>
      </w:r>
      <w:proofErr w:type="spellStart"/>
      <w:r w:rsidR="00E57D09" w:rsidRPr="00432D21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="009001CA">
        <w:rPr>
          <w:rFonts w:ascii="Times New Roman" w:hAnsi="Times New Roman" w:cs="Times New Roman"/>
          <w:sz w:val="28"/>
          <w:szCs w:val="28"/>
        </w:rPr>
        <w:t xml:space="preserve"> та </w:t>
      </w:r>
      <w:r w:rsidRPr="00432D21">
        <w:rPr>
          <w:rFonts w:ascii="Times New Roman" w:hAnsi="Times New Roman" w:cs="Times New Roman"/>
          <w:sz w:val="28"/>
          <w:szCs w:val="28"/>
        </w:rPr>
        <w:t>з</w:t>
      </w:r>
      <w:r w:rsidR="00E57D09" w:rsidRPr="00432D21">
        <w:rPr>
          <w:rFonts w:ascii="Times New Roman" w:hAnsi="Times New Roman" w:cs="Times New Roman"/>
          <w:sz w:val="28"/>
          <w:szCs w:val="28"/>
        </w:rPr>
        <w:t>авжди актуальний календар подачі звітів до органів</w:t>
      </w:r>
      <w:r w:rsidR="009001CA">
        <w:rPr>
          <w:rFonts w:ascii="Times New Roman" w:hAnsi="Times New Roman" w:cs="Times New Roman"/>
          <w:sz w:val="28"/>
          <w:szCs w:val="28"/>
        </w:rPr>
        <w:t xml:space="preserve"> державної </w:t>
      </w:r>
      <w:r w:rsidR="00E57D09" w:rsidRPr="00432D21">
        <w:rPr>
          <w:rFonts w:ascii="Times New Roman" w:hAnsi="Times New Roman" w:cs="Times New Roman"/>
          <w:sz w:val="28"/>
          <w:szCs w:val="28"/>
        </w:rPr>
        <w:t>статистики України</w:t>
      </w:r>
      <w:r w:rsidRPr="00432D21">
        <w:rPr>
          <w:rFonts w:ascii="Times New Roman" w:hAnsi="Times New Roman" w:cs="Times New Roman"/>
          <w:sz w:val="28"/>
          <w:szCs w:val="28"/>
        </w:rPr>
        <w:t xml:space="preserve">; </w:t>
      </w:r>
      <w:r w:rsidR="009001CA">
        <w:rPr>
          <w:rFonts w:ascii="Times New Roman" w:hAnsi="Times New Roman" w:cs="Times New Roman"/>
          <w:sz w:val="28"/>
          <w:szCs w:val="28"/>
        </w:rPr>
        <w:t xml:space="preserve">реалізована можливість </w:t>
      </w:r>
      <w:r w:rsidR="00E57D09" w:rsidRPr="00432D21">
        <w:rPr>
          <w:rFonts w:ascii="Times New Roman" w:hAnsi="Times New Roman" w:cs="Times New Roman"/>
          <w:sz w:val="28"/>
          <w:szCs w:val="28"/>
        </w:rPr>
        <w:t>прямого зв`язку з органами статистики</w:t>
      </w:r>
      <w:r w:rsidRPr="00432D21">
        <w:rPr>
          <w:rFonts w:ascii="Times New Roman" w:hAnsi="Times New Roman" w:cs="Times New Roman"/>
          <w:sz w:val="28"/>
          <w:szCs w:val="28"/>
        </w:rPr>
        <w:t xml:space="preserve">, передача даних "з рук в руки", а також </w:t>
      </w:r>
      <w:r w:rsidR="00E57D09" w:rsidRPr="00432D21">
        <w:rPr>
          <w:rFonts w:ascii="Times New Roman" w:hAnsi="Times New Roman" w:cs="Times New Roman"/>
          <w:sz w:val="28"/>
          <w:szCs w:val="28"/>
        </w:rPr>
        <w:t>своєчасно</w:t>
      </w:r>
      <w:r w:rsidR="009001CA">
        <w:rPr>
          <w:rFonts w:ascii="Times New Roman" w:hAnsi="Times New Roman" w:cs="Times New Roman"/>
          <w:sz w:val="28"/>
          <w:szCs w:val="28"/>
        </w:rPr>
        <w:t>го</w:t>
      </w:r>
      <w:r w:rsidR="00E57D09" w:rsidRPr="00432D21">
        <w:rPr>
          <w:rFonts w:ascii="Times New Roman" w:hAnsi="Times New Roman" w:cs="Times New Roman"/>
          <w:sz w:val="28"/>
          <w:szCs w:val="28"/>
        </w:rPr>
        <w:t xml:space="preserve"> отрим</w:t>
      </w:r>
      <w:r w:rsidR="009001CA">
        <w:rPr>
          <w:rFonts w:ascii="Times New Roman" w:hAnsi="Times New Roman" w:cs="Times New Roman"/>
          <w:sz w:val="28"/>
          <w:szCs w:val="28"/>
        </w:rPr>
        <w:t>ання</w:t>
      </w:r>
      <w:bookmarkStart w:id="0" w:name="_GoBack"/>
      <w:bookmarkEnd w:id="0"/>
      <w:r w:rsidR="00E57D09" w:rsidRPr="00432D21">
        <w:rPr>
          <w:rFonts w:ascii="Times New Roman" w:hAnsi="Times New Roman" w:cs="Times New Roman"/>
          <w:sz w:val="28"/>
          <w:szCs w:val="28"/>
        </w:rPr>
        <w:t xml:space="preserve"> нагадування про терміни звітності та допущені порушення звітної дисципліни.</w:t>
      </w:r>
    </w:p>
    <w:p w:rsidR="005A2236" w:rsidRPr="00F1406D" w:rsidRDefault="00014C6B" w:rsidP="0047131C">
      <w:pPr>
        <w:tabs>
          <w:tab w:val="left" w:pos="709"/>
          <w:tab w:val="left" w:pos="851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Крім того інформуємо, що</w:t>
      </w:r>
      <w:r w:rsidR="005A2236" w:rsidRPr="00F14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5A2236" w:rsidRPr="00F1406D">
        <w:rPr>
          <w:rFonts w:ascii="Times New Roman" w:hAnsi="Times New Roman" w:cs="Times New Roman"/>
          <w:sz w:val="28"/>
          <w:szCs w:val="28"/>
        </w:rPr>
        <w:t xml:space="preserve"> рамках виконання Програми розвитку державної статистики на період до 2023 року передбачається створення </w:t>
      </w:r>
      <w:proofErr w:type="spellStart"/>
      <w:r w:rsidR="005A2236" w:rsidRPr="00F1406D">
        <w:rPr>
          <w:rFonts w:ascii="Times New Roman" w:hAnsi="Times New Roman" w:cs="Times New Roman"/>
          <w:sz w:val="28"/>
          <w:szCs w:val="28"/>
        </w:rPr>
        <w:t>вебпорталу</w:t>
      </w:r>
      <w:proofErr w:type="spellEnd"/>
      <w:r w:rsidR="005A2236" w:rsidRPr="00F14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236" w:rsidRPr="00F1406D">
        <w:rPr>
          <w:rFonts w:ascii="Times New Roman" w:hAnsi="Times New Roman" w:cs="Times New Roman"/>
          <w:sz w:val="28"/>
          <w:szCs w:val="28"/>
        </w:rPr>
        <w:t>Держстату</w:t>
      </w:r>
      <w:proofErr w:type="spellEnd"/>
      <w:r w:rsidR="005A2236" w:rsidRPr="00F1406D">
        <w:rPr>
          <w:rFonts w:ascii="Times New Roman" w:hAnsi="Times New Roman" w:cs="Times New Roman"/>
          <w:sz w:val="28"/>
          <w:szCs w:val="28"/>
        </w:rPr>
        <w:t xml:space="preserve"> та його мобільної версії на основі новітніх інформаційних технологій, який повинен забезпечити користувачів сучасним інструментом для пошуку, обробки й аналізу статистичної інформації.</w:t>
      </w:r>
    </w:p>
    <w:p w:rsidR="00E95B72" w:rsidRPr="00F1406D" w:rsidRDefault="003C7555" w:rsidP="005A2236">
      <w:pPr>
        <w:spacing w:after="120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F140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4A6775" w:rsidRPr="00F1406D" w:rsidRDefault="003C7555" w:rsidP="00E95B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F1406D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</w:p>
    <w:p w:rsidR="004A6775" w:rsidRPr="00F1406D" w:rsidRDefault="003C7555" w:rsidP="00001760">
      <w:pPr>
        <w:spacing w:after="0" w:line="240" w:lineRule="auto"/>
        <w:ind w:firstLine="499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014C6B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</w:p>
    <w:p w:rsidR="004A6775" w:rsidRPr="00F1406D" w:rsidRDefault="004A6775" w:rsidP="00001760">
      <w:pPr>
        <w:spacing w:after="0" w:line="240" w:lineRule="auto"/>
        <w:ind w:firstLine="49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40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Щиро</w:t>
      </w:r>
      <w:r w:rsidR="003C7555" w:rsidRPr="00F140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140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дякуємо</w:t>
      </w:r>
      <w:r w:rsidR="003C7555" w:rsidRPr="00F140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140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всім</w:t>
      </w:r>
      <w:r w:rsidR="003C7555" w:rsidRPr="00F140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140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користувачам,</w:t>
      </w:r>
      <w:r w:rsidR="003C7555" w:rsidRPr="00F140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140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які</w:t>
      </w:r>
      <w:r w:rsidR="003C7555" w:rsidRPr="00F140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140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взяли</w:t>
      </w:r>
      <w:r w:rsidR="003C7555" w:rsidRPr="00F140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140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участь</w:t>
      </w:r>
      <w:r w:rsidR="003C7555" w:rsidRPr="00F140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</w:t>
      </w:r>
      <w:r w:rsidRPr="00F140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</w:t>
      </w:r>
      <w:r w:rsidR="003C7555" w:rsidRPr="00F140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140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анкетному</w:t>
      </w:r>
      <w:r w:rsidR="003C7555" w:rsidRPr="00F140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F1406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опитуванні.</w:t>
      </w:r>
    </w:p>
    <w:p w:rsidR="004A6775" w:rsidRPr="00F1406D" w:rsidRDefault="004A6775" w:rsidP="00001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406D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</w:t>
      </w:r>
    </w:p>
    <w:p w:rsidR="004A6775" w:rsidRPr="00F1406D" w:rsidRDefault="004A6775" w:rsidP="00001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406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="003C7555" w:rsidRPr="00F140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1406D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Користувачі</w:t>
      </w:r>
      <w:r w:rsidR="003C7555" w:rsidRPr="00F140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1406D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мали</w:t>
      </w:r>
      <w:r w:rsidR="003C7555" w:rsidRPr="00F140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1406D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можливість</w:t>
      </w:r>
      <w:r w:rsidR="003C7555" w:rsidRPr="00F140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1406D">
        <w:rPr>
          <w:rFonts w:ascii="Times New Roman" w:eastAsia="Times New Roman" w:hAnsi="Times New Roman" w:cs="Times New Roman"/>
          <w:sz w:val="28"/>
          <w:szCs w:val="28"/>
          <w:lang w:eastAsia="uk-UA"/>
        </w:rPr>
        <w:t>обрати</w:t>
      </w:r>
      <w:r w:rsidR="003C7555" w:rsidRPr="00F140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1406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декілька</w:t>
      </w:r>
      <w:r w:rsidR="003C7555" w:rsidRPr="00F140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1406D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варіантів</w:t>
      </w:r>
      <w:r w:rsidR="003C7555" w:rsidRPr="00F140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1406D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відповіді.</w:t>
      </w:r>
    </w:p>
    <w:p w:rsidR="004A6775" w:rsidRPr="00001760" w:rsidRDefault="003C7555" w:rsidP="00001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</w:p>
    <w:p w:rsidR="004A6775" w:rsidRPr="00001760" w:rsidRDefault="003C7555" w:rsidP="00001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</w:p>
    <w:sectPr w:rsidR="004A6775" w:rsidRPr="000017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2D"/>
    <w:rsid w:val="00001760"/>
    <w:rsid w:val="00013452"/>
    <w:rsid w:val="00014C6B"/>
    <w:rsid w:val="000E7AEE"/>
    <w:rsid w:val="001016F2"/>
    <w:rsid w:val="00111B70"/>
    <w:rsid w:val="001470AC"/>
    <w:rsid w:val="00183C2D"/>
    <w:rsid w:val="001A3429"/>
    <w:rsid w:val="001B011A"/>
    <w:rsid w:val="00230624"/>
    <w:rsid w:val="00235764"/>
    <w:rsid w:val="002539C7"/>
    <w:rsid w:val="0028623D"/>
    <w:rsid w:val="002B13AC"/>
    <w:rsid w:val="002E38B9"/>
    <w:rsid w:val="00316F85"/>
    <w:rsid w:val="003448E6"/>
    <w:rsid w:val="003559A7"/>
    <w:rsid w:val="003A5ACE"/>
    <w:rsid w:val="003C7555"/>
    <w:rsid w:val="00432D21"/>
    <w:rsid w:val="0047131C"/>
    <w:rsid w:val="0048626D"/>
    <w:rsid w:val="00487BB6"/>
    <w:rsid w:val="004A6574"/>
    <w:rsid w:val="004A6775"/>
    <w:rsid w:val="004C281D"/>
    <w:rsid w:val="00526C6E"/>
    <w:rsid w:val="00527C4F"/>
    <w:rsid w:val="00533BE2"/>
    <w:rsid w:val="00567E6F"/>
    <w:rsid w:val="005A2236"/>
    <w:rsid w:val="005E451B"/>
    <w:rsid w:val="00611E7A"/>
    <w:rsid w:val="006A5058"/>
    <w:rsid w:val="006D7B10"/>
    <w:rsid w:val="006E3611"/>
    <w:rsid w:val="00767565"/>
    <w:rsid w:val="007B0AD6"/>
    <w:rsid w:val="00816BCC"/>
    <w:rsid w:val="00880C2D"/>
    <w:rsid w:val="00897420"/>
    <w:rsid w:val="008A1C69"/>
    <w:rsid w:val="008A72DC"/>
    <w:rsid w:val="009001CA"/>
    <w:rsid w:val="009119EE"/>
    <w:rsid w:val="00950DB1"/>
    <w:rsid w:val="009C3A1E"/>
    <w:rsid w:val="00A13D89"/>
    <w:rsid w:val="00A22F6D"/>
    <w:rsid w:val="00B46C98"/>
    <w:rsid w:val="00B5795E"/>
    <w:rsid w:val="00C662BC"/>
    <w:rsid w:val="00C87C4E"/>
    <w:rsid w:val="00CA0D04"/>
    <w:rsid w:val="00CD2B9C"/>
    <w:rsid w:val="00D04450"/>
    <w:rsid w:val="00D41ED6"/>
    <w:rsid w:val="00E57D09"/>
    <w:rsid w:val="00E67CB1"/>
    <w:rsid w:val="00E879F4"/>
    <w:rsid w:val="00E95B72"/>
    <w:rsid w:val="00F047F4"/>
    <w:rsid w:val="00F11DFD"/>
    <w:rsid w:val="00F1406D"/>
    <w:rsid w:val="00F225CA"/>
    <w:rsid w:val="00F74852"/>
    <w:rsid w:val="00F92238"/>
    <w:rsid w:val="00FB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EC972-2205-49F4-9AF4-F5A60F2C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A6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4A6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2B13AC"/>
    <w:rPr>
      <w:color w:val="0000FF"/>
      <w:u w:val="single"/>
    </w:rPr>
  </w:style>
  <w:style w:type="paragraph" w:customStyle="1" w:styleId="docdata">
    <w:name w:val="docdata"/>
    <w:aliases w:val="docy,v5,2807,baiaagaaboqcaaadwgyaaaxqbgaaaaaaaaaaaaaaaaaaaaaaaaaaaaaaaaaaaaaaaaaaaaaaaaaaaaaaaaaaaaaaaaaaaaaaaaaaaaaaaaaaaaaaaaaaaaaaaaaaaaaaaaaaaaaaaaaaaaaaaaaaaaaaaaaaaaaaaaaaaaaaaaaaaaaaaaaaaaaaaaaaaaaaaaaaaaaaaaaaaaaaaaaaaaaaaaaaaaaaaaaaaaaa"/>
    <w:basedOn w:val="a"/>
    <w:rsid w:val="004A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5E4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fstat.gov.ua/RIZN/NARADA_GUS/NARADY-GUS.HTM" TargetMode="External"/><Relationship Id="rId5" Type="http://schemas.openxmlformats.org/officeDocument/2006/relationships/hyperlink" Target="http://www.ifstat.gov.ua/RIZN/NARADA_GUS/NARADY-GU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0A522-B7A0-4CB1-B539-D8185403D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3</Pages>
  <Words>4570</Words>
  <Characters>2605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Я. ПРОЦИК</dc:creator>
  <cp:keywords/>
  <dc:description/>
  <cp:lastModifiedBy>Ірина Я. ПРОЦИК</cp:lastModifiedBy>
  <cp:revision>34</cp:revision>
  <dcterms:created xsi:type="dcterms:W3CDTF">2021-01-04T14:52:00Z</dcterms:created>
  <dcterms:modified xsi:type="dcterms:W3CDTF">2021-01-26T08:10:00Z</dcterms:modified>
</cp:coreProperties>
</file>